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2F" w:rsidRPr="00815485" w:rsidRDefault="0056102F" w:rsidP="0056102F">
      <w:pPr>
        <w:tabs>
          <w:tab w:val="left" w:pos="5529"/>
        </w:tabs>
        <w:rPr>
          <w:sz w:val="16"/>
          <w:szCs w:val="16"/>
          <w:lang w:val="it-CH"/>
        </w:rPr>
      </w:pPr>
      <w:bookmarkStart w:id="0" w:name="_GoBack"/>
      <w:bookmarkEnd w:id="0"/>
      <w:r>
        <w:rPr>
          <w:sz w:val="16"/>
        </w:rPr>
        <w:tab/>
      </w:r>
      <w:r w:rsidRPr="00815485">
        <w:rPr>
          <w:sz w:val="16"/>
          <w:lang w:val="it-CH"/>
        </w:rPr>
        <w:t>Assicurazione fabbricati dei Grigioni</w:t>
      </w:r>
    </w:p>
    <w:p w:rsidR="0056102F" w:rsidRPr="00815485" w:rsidRDefault="0056102F" w:rsidP="0056102F">
      <w:pPr>
        <w:tabs>
          <w:tab w:val="left" w:pos="5529"/>
        </w:tabs>
        <w:rPr>
          <w:sz w:val="16"/>
          <w:szCs w:val="16"/>
          <w:lang w:val="it-CH"/>
        </w:rPr>
      </w:pPr>
      <w:r w:rsidRPr="00815485">
        <w:rPr>
          <w:b/>
          <w:sz w:val="16"/>
          <w:lang w:val="it-CH"/>
        </w:rPr>
        <w:tab/>
      </w:r>
      <w:r w:rsidRPr="00815485">
        <w:rPr>
          <w:sz w:val="16"/>
          <w:lang w:val="it-CH"/>
        </w:rPr>
        <w:t>Divisione assicurazione</w:t>
      </w:r>
    </w:p>
    <w:p w:rsidR="0056102F" w:rsidRPr="00815485" w:rsidRDefault="0056102F" w:rsidP="0056102F">
      <w:pPr>
        <w:tabs>
          <w:tab w:val="left" w:pos="5529"/>
        </w:tabs>
        <w:rPr>
          <w:sz w:val="16"/>
          <w:szCs w:val="16"/>
          <w:lang w:val="it-CH"/>
        </w:rPr>
      </w:pPr>
      <w:r w:rsidRPr="00815485">
        <w:rPr>
          <w:sz w:val="16"/>
          <w:lang w:val="it-CH"/>
        </w:rPr>
        <w:tab/>
      </w:r>
      <w:proofErr w:type="spellStart"/>
      <w:r w:rsidRPr="00815485">
        <w:rPr>
          <w:sz w:val="16"/>
          <w:lang w:val="it-CH"/>
        </w:rPr>
        <w:t>Ottostrasse</w:t>
      </w:r>
      <w:proofErr w:type="spellEnd"/>
      <w:r w:rsidRPr="00815485">
        <w:rPr>
          <w:sz w:val="16"/>
          <w:lang w:val="it-CH"/>
        </w:rPr>
        <w:t xml:space="preserve"> </w:t>
      </w:r>
      <w:proofErr w:type="gramStart"/>
      <w:r w:rsidRPr="00815485">
        <w:rPr>
          <w:sz w:val="16"/>
          <w:lang w:val="it-CH"/>
        </w:rPr>
        <w:t>22</w:t>
      </w:r>
      <w:proofErr w:type="gramEnd"/>
    </w:p>
    <w:p w:rsidR="0056102F" w:rsidRPr="00815485" w:rsidRDefault="0056102F" w:rsidP="0056102F">
      <w:pPr>
        <w:tabs>
          <w:tab w:val="left" w:pos="5529"/>
        </w:tabs>
        <w:rPr>
          <w:sz w:val="16"/>
          <w:szCs w:val="16"/>
          <w:lang w:val="it-CH"/>
        </w:rPr>
      </w:pPr>
      <w:r w:rsidRPr="00815485">
        <w:rPr>
          <w:sz w:val="16"/>
          <w:lang w:val="it-CH"/>
        </w:rPr>
        <w:tab/>
      </w:r>
      <w:proofErr w:type="gramStart"/>
      <w:r w:rsidRPr="00815485">
        <w:rPr>
          <w:sz w:val="16"/>
          <w:lang w:val="it-CH"/>
        </w:rPr>
        <w:t>7001</w:t>
      </w:r>
      <w:proofErr w:type="gramEnd"/>
      <w:r w:rsidRPr="00815485">
        <w:rPr>
          <w:sz w:val="16"/>
          <w:lang w:val="it-CH"/>
        </w:rPr>
        <w:t xml:space="preserve"> </w:t>
      </w:r>
      <w:proofErr w:type="spellStart"/>
      <w:r w:rsidRPr="00815485">
        <w:rPr>
          <w:sz w:val="16"/>
          <w:lang w:val="it-CH"/>
        </w:rPr>
        <w:t>Coira</w:t>
      </w:r>
      <w:proofErr w:type="spellEnd"/>
    </w:p>
    <w:p w:rsidR="0056102F" w:rsidRPr="00815485" w:rsidRDefault="0056102F" w:rsidP="0056102F">
      <w:pPr>
        <w:tabs>
          <w:tab w:val="left" w:pos="1276"/>
          <w:tab w:val="left" w:pos="5954"/>
          <w:tab w:val="left" w:pos="6804"/>
          <w:tab w:val="right" w:pos="10206"/>
        </w:tabs>
        <w:rPr>
          <w:sz w:val="16"/>
          <w:szCs w:val="16"/>
          <w:lang w:val="it-CH"/>
        </w:rPr>
      </w:pPr>
    </w:p>
    <w:p w:rsidR="0056102F" w:rsidRPr="00815485" w:rsidRDefault="0056102F" w:rsidP="0056102F">
      <w:pPr>
        <w:tabs>
          <w:tab w:val="left" w:pos="1276"/>
          <w:tab w:val="left" w:pos="5954"/>
          <w:tab w:val="left" w:pos="6804"/>
          <w:tab w:val="right" w:pos="10206"/>
        </w:tabs>
        <w:rPr>
          <w:sz w:val="16"/>
          <w:szCs w:val="16"/>
          <w:lang w:val="it-CH"/>
        </w:rPr>
      </w:pPr>
    </w:p>
    <w:p w:rsidR="0056102F" w:rsidRPr="00815485" w:rsidRDefault="0056102F" w:rsidP="0056102F">
      <w:pPr>
        <w:tabs>
          <w:tab w:val="left" w:pos="1276"/>
          <w:tab w:val="left" w:pos="5954"/>
          <w:tab w:val="left" w:pos="6804"/>
          <w:tab w:val="right" w:pos="10206"/>
        </w:tabs>
        <w:rPr>
          <w:sz w:val="16"/>
          <w:szCs w:val="16"/>
          <w:lang w:val="it-CH"/>
        </w:rPr>
      </w:pPr>
    </w:p>
    <w:p w:rsidR="0056102F" w:rsidRPr="00815485" w:rsidRDefault="0056102F" w:rsidP="0056102F">
      <w:pPr>
        <w:tabs>
          <w:tab w:val="left" w:pos="5529"/>
        </w:tabs>
        <w:rPr>
          <w:b/>
          <w:lang w:val="it-CH"/>
        </w:rPr>
      </w:pPr>
      <w:r w:rsidRPr="00815485">
        <w:rPr>
          <w:b/>
          <w:lang w:val="it-CH"/>
        </w:rPr>
        <w:t>Proposta per l'aumento della somma assicurativa</w:t>
      </w:r>
    </w:p>
    <w:p w:rsidR="0056102F" w:rsidRPr="00815485" w:rsidRDefault="0056102F" w:rsidP="0056102F">
      <w:pPr>
        <w:rPr>
          <w:sz w:val="16"/>
          <w:szCs w:val="16"/>
          <w:lang w:val="it-CH"/>
        </w:rPr>
      </w:pPr>
    </w:p>
    <w:p w:rsidR="0056102F" w:rsidRPr="00815485" w:rsidRDefault="0056102F" w:rsidP="0056102F">
      <w:pPr>
        <w:rPr>
          <w:sz w:val="16"/>
          <w:szCs w:val="16"/>
          <w:lang w:val="it-CH"/>
        </w:rPr>
      </w:pPr>
      <w:r w:rsidRPr="00815485">
        <w:rPr>
          <w:sz w:val="16"/>
          <w:lang w:val="it-CH"/>
        </w:rPr>
        <w:t xml:space="preserve">Senza la valutazione ufficiale possono essere inclusi nell'assicurazione le seguenti costruzioni </w:t>
      </w:r>
      <w:proofErr w:type="spellStart"/>
      <w:proofErr w:type="gramStart"/>
      <w:r w:rsidRPr="00815485">
        <w:rPr>
          <w:sz w:val="16"/>
          <w:lang w:val="it-CH"/>
        </w:rPr>
        <w:t>risp</w:t>
      </w:r>
      <w:proofErr w:type="spellEnd"/>
      <w:r w:rsidRPr="00815485">
        <w:rPr>
          <w:sz w:val="16"/>
          <w:lang w:val="it-CH"/>
        </w:rPr>
        <w:t>.</w:t>
      </w:r>
      <w:proofErr w:type="gramEnd"/>
      <w:r w:rsidRPr="00815485">
        <w:rPr>
          <w:sz w:val="16"/>
          <w:lang w:val="it-CH"/>
        </w:rPr>
        <w:t xml:space="preserve"> possono essere ridefiniti i nuovi valori di assicurazione:</w:t>
      </w:r>
    </w:p>
    <w:p w:rsidR="0056102F" w:rsidRPr="00815485" w:rsidRDefault="0056102F" w:rsidP="0056102F">
      <w:pPr>
        <w:rPr>
          <w:sz w:val="16"/>
          <w:szCs w:val="16"/>
          <w:lang w:val="it-CH"/>
        </w:rPr>
      </w:pPr>
    </w:p>
    <w:p w:rsidR="0056102F" w:rsidRPr="00815485" w:rsidRDefault="0056102F" w:rsidP="0056102F">
      <w:pPr>
        <w:rPr>
          <w:sz w:val="16"/>
          <w:lang w:val="it-CH"/>
        </w:rPr>
      </w:pPr>
      <w:r w:rsidRPr="00815485">
        <w:rPr>
          <w:sz w:val="16"/>
          <w:lang w:val="it-CH"/>
        </w:rPr>
        <w:t xml:space="preserve">- le costruzioni annesse, le trasformazioni, i rinnovamenti o gli ampliamenti con costi aumentanti il valore </w:t>
      </w:r>
      <w:proofErr w:type="gramStart"/>
      <w:r w:rsidRPr="00815485">
        <w:rPr>
          <w:sz w:val="16"/>
          <w:lang w:val="it-CH"/>
        </w:rPr>
        <w:t>di al</w:t>
      </w:r>
      <w:proofErr w:type="gramEnd"/>
      <w:r w:rsidRPr="00815485">
        <w:rPr>
          <w:sz w:val="16"/>
          <w:lang w:val="it-CH"/>
        </w:rPr>
        <w:t xml:space="preserve"> massimo </w:t>
      </w:r>
      <w:proofErr w:type="spellStart"/>
      <w:r w:rsidRPr="00815485">
        <w:rPr>
          <w:sz w:val="16"/>
          <w:lang w:val="it-CH"/>
        </w:rPr>
        <w:t>fr</w:t>
      </w:r>
      <w:proofErr w:type="spellEnd"/>
      <w:r w:rsidRPr="00815485">
        <w:rPr>
          <w:sz w:val="16"/>
          <w:lang w:val="it-CH"/>
        </w:rPr>
        <w:t xml:space="preserve">. 100'000.00 </w:t>
      </w:r>
    </w:p>
    <w:p w:rsidR="0056102F" w:rsidRPr="00815485" w:rsidRDefault="0056102F" w:rsidP="0056102F">
      <w:pPr>
        <w:rPr>
          <w:sz w:val="16"/>
          <w:szCs w:val="16"/>
          <w:lang w:val="it-CH"/>
        </w:rPr>
      </w:pPr>
      <w:r w:rsidRPr="00815485">
        <w:rPr>
          <w:sz w:val="16"/>
          <w:lang w:val="it-CH"/>
        </w:rPr>
        <w:t xml:space="preserve">  (indipendentemente dal valore del fabbricato)</w:t>
      </w:r>
    </w:p>
    <w:p w:rsidR="0056102F" w:rsidRPr="00815485" w:rsidRDefault="0056102F" w:rsidP="0056102F">
      <w:pPr>
        <w:rPr>
          <w:sz w:val="16"/>
          <w:lang w:val="it-CH"/>
        </w:rPr>
      </w:pPr>
      <w:r w:rsidRPr="00815485">
        <w:rPr>
          <w:sz w:val="16"/>
          <w:lang w:val="it-CH"/>
        </w:rPr>
        <w:t xml:space="preserve">- le costruzioni annesse, le trasformazioni, i rinnovamenti o gli ampliamenti con costi aumentanti il valore </w:t>
      </w:r>
      <w:proofErr w:type="gramStart"/>
      <w:r w:rsidRPr="00815485">
        <w:rPr>
          <w:sz w:val="16"/>
          <w:lang w:val="it-CH"/>
        </w:rPr>
        <w:t>di al</w:t>
      </w:r>
      <w:proofErr w:type="gramEnd"/>
      <w:r w:rsidRPr="00815485">
        <w:rPr>
          <w:sz w:val="16"/>
          <w:lang w:val="it-CH"/>
        </w:rPr>
        <w:t xml:space="preserve"> massimo </w:t>
      </w:r>
      <w:proofErr w:type="spellStart"/>
      <w:r w:rsidRPr="00815485">
        <w:rPr>
          <w:sz w:val="16"/>
          <w:lang w:val="it-CH"/>
        </w:rPr>
        <w:t>fr</w:t>
      </w:r>
      <w:proofErr w:type="spellEnd"/>
      <w:r w:rsidRPr="00815485">
        <w:rPr>
          <w:sz w:val="16"/>
          <w:lang w:val="it-CH"/>
        </w:rPr>
        <w:t>. 500'000.00,</w:t>
      </w:r>
    </w:p>
    <w:p w:rsidR="0056102F" w:rsidRPr="00815485" w:rsidRDefault="0056102F" w:rsidP="0056102F">
      <w:pPr>
        <w:rPr>
          <w:sz w:val="16"/>
          <w:lang w:val="it-CH"/>
        </w:rPr>
      </w:pPr>
      <w:r w:rsidRPr="00815485">
        <w:rPr>
          <w:sz w:val="16"/>
          <w:lang w:val="it-CH"/>
        </w:rPr>
        <w:t xml:space="preserve">  </w:t>
      </w:r>
      <w:proofErr w:type="gramStart"/>
      <w:r w:rsidRPr="00815485">
        <w:rPr>
          <w:sz w:val="16"/>
          <w:lang w:val="it-CH"/>
        </w:rPr>
        <w:t>se</w:t>
      </w:r>
      <w:proofErr w:type="gramEnd"/>
      <w:r w:rsidRPr="00815485">
        <w:rPr>
          <w:sz w:val="16"/>
          <w:lang w:val="it-CH"/>
        </w:rPr>
        <w:t xml:space="preserve"> i costi non superano il 20% del valore a nuovo indicizzato dell'ultima valutazione ufficiale</w:t>
      </w:r>
    </w:p>
    <w:p w:rsidR="0056102F" w:rsidRPr="00815485" w:rsidRDefault="0056102F" w:rsidP="0056102F">
      <w:pPr>
        <w:rPr>
          <w:sz w:val="16"/>
          <w:szCs w:val="16"/>
          <w:lang w:val="it-CH"/>
        </w:rPr>
      </w:pPr>
    </w:p>
    <w:tbl>
      <w:tblPr>
        <w:tblpPr w:leftFromText="141" w:rightFromText="141" w:vertAnchor="text" w:horzAnchor="margin" w:tblpX="108" w:tblpY="8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562"/>
      </w:tblGrid>
      <w:tr w:rsidR="0056102F" w:rsidRPr="00815485" w:rsidTr="007310F3">
        <w:trPr>
          <w:trHeight w:hRule="exact"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102F" w:rsidRPr="00815485" w:rsidRDefault="0056102F" w:rsidP="007310F3">
            <w:pPr>
              <w:spacing w:line="36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815485">
              <w:rPr>
                <w:b/>
                <w:sz w:val="16"/>
                <w:lang w:val="it-CH"/>
              </w:rPr>
              <w:t>Proprietario/a del fabbricato/committenza</w:t>
            </w:r>
          </w:p>
        </w:tc>
      </w:tr>
      <w:tr w:rsidR="0056102F" w:rsidRPr="005F56FC" w:rsidTr="007310F3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Cognome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nome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ditta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"/>
          </w:p>
        </w:tc>
      </w:tr>
      <w:tr w:rsidR="0056102F" w:rsidRPr="005F56FC" w:rsidTr="007310F3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Via/no.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2"/>
          </w:p>
        </w:tc>
      </w:tr>
      <w:tr w:rsidR="0056102F" w:rsidRPr="005F56FC" w:rsidTr="007310F3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NPA / Luogo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3"/>
          </w:p>
        </w:tc>
      </w:tr>
      <w:tr w:rsidR="0056102F" w:rsidRPr="005F56FC" w:rsidTr="007310F3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4"/>
          </w:p>
        </w:tc>
      </w:tr>
      <w:tr w:rsidR="0056102F" w:rsidRPr="005F56FC" w:rsidTr="007310F3">
        <w:trPr>
          <w:trHeight w:hRule="exact"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102F" w:rsidRPr="005F56FC" w:rsidRDefault="0056102F" w:rsidP="007310F3">
            <w:pPr>
              <w:tabs>
                <w:tab w:val="left" w:pos="3973"/>
                <w:tab w:val="left" w:pos="5704"/>
                <w:tab w:val="left" w:pos="783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Rappresentante</w:t>
            </w:r>
          </w:p>
        </w:tc>
      </w:tr>
      <w:tr w:rsidR="0056102F" w:rsidRPr="005F56FC" w:rsidTr="007310F3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Rapporto con proprietario/a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5"/>
          </w:p>
        </w:tc>
      </w:tr>
      <w:tr w:rsidR="0056102F" w:rsidRPr="005F56FC" w:rsidTr="007310F3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Cognome/nome/ditta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6"/>
          </w:p>
        </w:tc>
      </w:tr>
      <w:tr w:rsidR="0056102F" w:rsidRPr="005F56FC" w:rsidTr="007310F3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Via/no.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7"/>
          </w:p>
        </w:tc>
      </w:tr>
      <w:tr w:rsidR="0056102F" w:rsidRPr="005F56FC" w:rsidTr="007310F3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NPA / Luogo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8"/>
          </w:p>
        </w:tc>
      </w:tr>
      <w:tr w:rsidR="0056102F" w:rsidRPr="005F56FC" w:rsidTr="007310F3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9"/>
          </w:p>
        </w:tc>
      </w:tr>
    </w:tbl>
    <w:p w:rsidR="0056102F" w:rsidRPr="00C357A3" w:rsidRDefault="0056102F" w:rsidP="0056102F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562"/>
      </w:tblGrid>
      <w:tr w:rsidR="0056102F" w:rsidRPr="005F56FC" w:rsidTr="007310F3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102F" w:rsidRPr="005F56FC" w:rsidRDefault="0056102F" w:rsidP="007310F3">
            <w:pPr>
              <w:tabs>
                <w:tab w:val="left" w:pos="3973"/>
                <w:tab w:val="left" w:pos="5704"/>
                <w:tab w:val="left" w:pos="6413"/>
                <w:tab w:val="left" w:pos="783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Dati sul fabbricato</w:t>
            </w:r>
          </w:p>
        </w:tc>
      </w:tr>
      <w:tr w:rsidR="0056102F" w:rsidRPr="005F56FC" w:rsidTr="007310F3">
        <w:trPr>
          <w:trHeight w:val="340"/>
        </w:trPr>
        <w:tc>
          <w:tcPr>
            <w:tcW w:w="4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Comune</w:t>
            </w:r>
          </w:p>
        </w:tc>
        <w:tc>
          <w:tcPr>
            <w:tcW w:w="5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tabs>
                <w:tab w:val="left" w:pos="3573"/>
                <w:tab w:val="left" w:pos="8114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0"/>
          </w:p>
        </w:tc>
      </w:tr>
      <w:tr w:rsidR="0056102F" w:rsidRPr="005F56FC" w:rsidTr="007310F3">
        <w:trPr>
          <w:trHeight w:val="340"/>
        </w:trPr>
        <w:tc>
          <w:tcPr>
            <w:tcW w:w="4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Designazione</w:t>
            </w:r>
            <w:proofErr w:type="spellEnd"/>
            <w:r>
              <w:rPr>
                <w:sz w:val="16"/>
              </w:rPr>
              <w:t xml:space="preserve"> </w:t>
            </w:r>
            <w:r w:rsidR="00815485">
              <w:rPr>
                <w:sz w:val="16"/>
              </w:rPr>
              <w:t xml:space="preserve">del </w:t>
            </w:r>
            <w:proofErr w:type="spellStart"/>
            <w:r>
              <w:rPr>
                <w:sz w:val="16"/>
              </w:rPr>
              <w:t>fabbricato</w:t>
            </w:r>
            <w:proofErr w:type="spellEnd"/>
          </w:p>
        </w:tc>
        <w:tc>
          <w:tcPr>
            <w:tcW w:w="5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F85F6A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1"/>
          </w:p>
        </w:tc>
      </w:tr>
      <w:tr w:rsidR="0056102F" w:rsidRPr="005F56FC" w:rsidTr="007310F3">
        <w:trPr>
          <w:trHeight w:val="340"/>
        </w:trPr>
        <w:tc>
          <w:tcPr>
            <w:tcW w:w="4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No. assicurazione del fabbricato </w:t>
            </w:r>
          </w:p>
        </w:tc>
        <w:tc>
          <w:tcPr>
            <w:tcW w:w="5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tabs>
                <w:tab w:val="left" w:pos="3504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2"/>
          </w:p>
        </w:tc>
      </w:tr>
      <w:tr w:rsidR="0056102F" w:rsidRPr="005F56FC" w:rsidTr="007310F3">
        <w:trPr>
          <w:trHeight w:val="340"/>
        </w:trPr>
        <w:tc>
          <w:tcPr>
            <w:tcW w:w="4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No</w:t>
            </w:r>
            <w:proofErr w:type="spellEnd"/>
            <w:r>
              <w:rPr>
                <w:sz w:val="16"/>
              </w:rPr>
              <w:t>. piano e parcella</w:t>
            </w:r>
          </w:p>
        </w:tc>
        <w:tc>
          <w:tcPr>
            <w:tcW w:w="5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3"/>
          </w:p>
        </w:tc>
      </w:tr>
    </w:tbl>
    <w:p w:rsidR="0056102F" w:rsidRPr="00A42394" w:rsidRDefault="0056102F" w:rsidP="0056102F">
      <w:pPr>
        <w:tabs>
          <w:tab w:val="left" w:pos="3969"/>
        </w:tabs>
        <w:rPr>
          <w:color w:val="000000" w:themeColor="text1"/>
          <w:sz w:val="16"/>
          <w:szCs w:val="16"/>
        </w:rPr>
      </w:pPr>
    </w:p>
    <w:tbl>
      <w:tblPr>
        <w:tblpPr w:leftFromText="141" w:rightFromText="141" w:vertAnchor="text" w:horzAnchor="margin" w:tblpX="108" w:tblpY="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562"/>
      </w:tblGrid>
      <w:tr w:rsidR="00A42394" w:rsidRPr="00A42394" w:rsidTr="00121746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102F" w:rsidRPr="00A42394" w:rsidRDefault="0056102F" w:rsidP="00121746">
            <w:pPr>
              <w:tabs>
                <w:tab w:val="left" w:pos="3973"/>
                <w:tab w:val="left" w:pos="5704"/>
                <w:tab w:val="left" w:pos="6413"/>
                <w:tab w:val="left" w:pos="7830"/>
              </w:tabs>
              <w:spacing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A42394">
              <w:rPr>
                <w:b/>
                <w:color w:val="000000" w:themeColor="text1"/>
                <w:sz w:val="16"/>
              </w:rPr>
              <w:t>Aumento</w:t>
            </w:r>
            <w:proofErr w:type="spellEnd"/>
            <w:r w:rsidRPr="00A42394">
              <w:rPr>
                <w:b/>
                <w:color w:val="000000" w:themeColor="text1"/>
                <w:sz w:val="16"/>
              </w:rPr>
              <w:t xml:space="preserve"> della </w:t>
            </w:r>
            <w:proofErr w:type="spellStart"/>
            <w:r w:rsidRPr="00A42394">
              <w:rPr>
                <w:b/>
                <w:color w:val="000000" w:themeColor="text1"/>
                <w:sz w:val="16"/>
              </w:rPr>
              <w:t>somma</w:t>
            </w:r>
            <w:proofErr w:type="spellEnd"/>
            <w:r w:rsidRPr="00A42394">
              <w:rPr>
                <w:b/>
                <w:color w:val="000000" w:themeColor="text1"/>
                <w:sz w:val="16"/>
              </w:rPr>
              <w:t xml:space="preserve"> </w:t>
            </w:r>
            <w:proofErr w:type="spellStart"/>
            <w:r w:rsidRPr="00A42394">
              <w:rPr>
                <w:b/>
                <w:color w:val="000000" w:themeColor="text1"/>
                <w:sz w:val="16"/>
              </w:rPr>
              <w:t>assicurativa</w:t>
            </w:r>
            <w:proofErr w:type="spellEnd"/>
          </w:p>
        </w:tc>
      </w:tr>
      <w:tr w:rsidR="00A42394" w:rsidRPr="00A42394" w:rsidTr="00121746">
        <w:trPr>
          <w:trHeight w:val="510"/>
        </w:trPr>
        <w:tc>
          <w:tcPr>
            <w:tcW w:w="4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02F" w:rsidRPr="00A42394" w:rsidRDefault="00815485" w:rsidP="00121746">
            <w:pPr>
              <w:rPr>
                <w:rFonts w:cs="Arial"/>
                <w:color w:val="000000" w:themeColor="text1"/>
                <w:sz w:val="16"/>
                <w:szCs w:val="16"/>
                <w:lang w:val="it-CH"/>
              </w:rPr>
            </w:pPr>
            <w:r w:rsidRPr="00A42394">
              <w:rPr>
                <w:color w:val="000000" w:themeColor="text1"/>
                <w:sz w:val="16"/>
                <w:lang w:val="it-CH"/>
              </w:rPr>
              <w:t>Descrizione al</w:t>
            </w:r>
            <w:r w:rsidR="00121746" w:rsidRPr="00A42394">
              <w:rPr>
                <w:color w:val="000000" w:themeColor="text1"/>
                <w:sz w:val="16"/>
                <w:lang w:val="it-CH"/>
              </w:rPr>
              <w:t xml:space="preserve">le costruzioni annesse, </w:t>
            </w:r>
            <w:r w:rsidRPr="00A42394">
              <w:rPr>
                <w:color w:val="000000" w:themeColor="text1"/>
                <w:sz w:val="16"/>
                <w:lang w:val="it-CH"/>
              </w:rPr>
              <w:t>al</w:t>
            </w:r>
            <w:r w:rsidR="00121746" w:rsidRPr="00A42394">
              <w:rPr>
                <w:color w:val="000000" w:themeColor="text1"/>
                <w:sz w:val="16"/>
                <w:lang w:val="it-CH"/>
              </w:rPr>
              <w:t>le trasformazioni,</w:t>
            </w:r>
            <w:r w:rsidRPr="00A42394">
              <w:rPr>
                <w:color w:val="000000" w:themeColor="text1"/>
                <w:sz w:val="16"/>
                <w:lang w:val="it-CH"/>
              </w:rPr>
              <w:t xml:space="preserve"> a</w:t>
            </w:r>
            <w:r w:rsidR="00121746" w:rsidRPr="00A42394">
              <w:rPr>
                <w:color w:val="000000" w:themeColor="text1"/>
                <w:sz w:val="16"/>
                <w:lang w:val="it-CH"/>
              </w:rPr>
              <w:t xml:space="preserve">i rinnovamenti o </w:t>
            </w:r>
            <w:r w:rsidRPr="00A42394">
              <w:rPr>
                <w:color w:val="000000" w:themeColor="text1"/>
                <w:sz w:val="16"/>
                <w:lang w:val="it-CH"/>
              </w:rPr>
              <w:t>a</w:t>
            </w:r>
            <w:r w:rsidR="00121746" w:rsidRPr="00A42394">
              <w:rPr>
                <w:color w:val="000000" w:themeColor="text1"/>
                <w:sz w:val="16"/>
                <w:lang w:val="it-CH"/>
              </w:rPr>
              <w:t xml:space="preserve">gli ampliamenti </w:t>
            </w:r>
          </w:p>
        </w:tc>
        <w:tc>
          <w:tcPr>
            <w:tcW w:w="5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02F" w:rsidRPr="00A42394" w:rsidRDefault="0056102F" w:rsidP="00121746">
            <w:pPr>
              <w:tabs>
                <w:tab w:val="left" w:pos="3573"/>
                <w:tab w:val="left" w:pos="8114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A42394">
              <w:rPr>
                <w:color w:val="000000" w:themeColor="text1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A42394">
              <w:rPr>
                <w:color w:val="000000" w:themeColor="text1"/>
                <w:sz w:val="16"/>
              </w:rPr>
              <w:instrText xml:space="preserve"> FORMTEXT </w:instrText>
            </w:r>
            <w:r w:rsidRPr="00A42394">
              <w:rPr>
                <w:color w:val="000000" w:themeColor="text1"/>
                <w:sz w:val="16"/>
              </w:rPr>
            </w:r>
            <w:r w:rsidRPr="00A42394">
              <w:rPr>
                <w:color w:val="000000" w:themeColor="text1"/>
                <w:sz w:val="16"/>
              </w:rPr>
              <w:fldChar w:fldCharType="separate"/>
            </w:r>
            <w:r w:rsidRPr="00A42394">
              <w:rPr>
                <w:color w:val="000000" w:themeColor="text1"/>
                <w:sz w:val="16"/>
              </w:rPr>
              <w:t>     </w:t>
            </w:r>
            <w:r w:rsidRPr="00A42394">
              <w:rPr>
                <w:color w:val="000000" w:themeColor="text1"/>
                <w:sz w:val="16"/>
              </w:rPr>
              <w:fldChar w:fldCharType="end"/>
            </w:r>
            <w:bookmarkEnd w:id="14"/>
          </w:p>
        </w:tc>
      </w:tr>
      <w:tr w:rsidR="00A42394" w:rsidRPr="00A42394" w:rsidTr="00121746">
        <w:trPr>
          <w:trHeight w:val="624"/>
        </w:trPr>
        <w:tc>
          <w:tcPr>
            <w:tcW w:w="4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02F" w:rsidRPr="00A42394" w:rsidRDefault="0056102F" w:rsidP="00121746">
            <w:pPr>
              <w:tabs>
                <w:tab w:val="left" w:pos="4111"/>
                <w:tab w:val="left" w:pos="4678"/>
                <w:tab w:val="left" w:pos="9072"/>
              </w:tabs>
              <w:rPr>
                <w:rFonts w:cs="Arial"/>
                <w:color w:val="000000" w:themeColor="text1"/>
                <w:sz w:val="16"/>
                <w:szCs w:val="16"/>
                <w:lang w:val="it-CH"/>
              </w:rPr>
            </w:pPr>
            <w:r w:rsidRPr="00A42394">
              <w:rPr>
                <w:color w:val="000000" w:themeColor="text1"/>
                <w:sz w:val="16"/>
                <w:lang w:val="it-CH"/>
              </w:rPr>
              <w:t>Aumento della somma assicurativa</w:t>
            </w:r>
          </w:p>
          <w:p w:rsidR="0056102F" w:rsidRPr="00A42394" w:rsidRDefault="0056102F" w:rsidP="00121746">
            <w:pPr>
              <w:tabs>
                <w:tab w:val="left" w:pos="4111"/>
                <w:tab w:val="left" w:pos="4678"/>
                <w:tab w:val="left" w:pos="9072"/>
              </w:tabs>
              <w:rPr>
                <w:color w:val="000000" w:themeColor="text1"/>
                <w:sz w:val="16"/>
                <w:szCs w:val="16"/>
                <w:u w:val="single"/>
                <w:lang w:val="it-CH"/>
              </w:rPr>
            </w:pPr>
            <w:r w:rsidRPr="00A42394">
              <w:rPr>
                <w:color w:val="000000" w:themeColor="text1"/>
                <w:sz w:val="16"/>
                <w:lang w:val="it-CH"/>
              </w:rPr>
              <w:t>(investimenti inerenti al fabbricato aumentanti il valore</w:t>
            </w:r>
            <w:proofErr w:type="gramStart"/>
            <w:r w:rsidRPr="00A42394">
              <w:rPr>
                <w:color w:val="000000" w:themeColor="text1"/>
                <w:sz w:val="16"/>
                <w:lang w:val="it-CH"/>
              </w:rPr>
              <w:t>)</w:t>
            </w:r>
            <w:proofErr w:type="gramEnd"/>
          </w:p>
        </w:tc>
        <w:tc>
          <w:tcPr>
            <w:tcW w:w="5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02F" w:rsidRPr="00A42394" w:rsidRDefault="0056102F" w:rsidP="00121746">
            <w:pPr>
              <w:tabs>
                <w:tab w:val="left" w:pos="3573"/>
                <w:tab w:val="left" w:pos="8114"/>
              </w:tabs>
              <w:rPr>
                <w:rFonts w:cs="Arial"/>
                <w:color w:val="000000" w:themeColor="text1"/>
                <w:sz w:val="16"/>
                <w:szCs w:val="16"/>
                <w:lang w:val="it-CH"/>
              </w:rPr>
            </w:pPr>
          </w:p>
          <w:p w:rsidR="0056102F" w:rsidRPr="00A42394" w:rsidRDefault="0056102F" w:rsidP="00121746">
            <w:pPr>
              <w:tabs>
                <w:tab w:val="left" w:pos="3573"/>
                <w:tab w:val="left" w:pos="8114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A42394">
              <w:rPr>
                <w:color w:val="000000" w:themeColor="text1"/>
                <w:sz w:val="16"/>
              </w:rPr>
              <w:t xml:space="preserve">di fr. </w:t>
            </w:r>
            <w:r w:rsidRPr="00A42394">
              <w:rPr>
                <w:color w:val="000000" w:themeColor="text1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A42394">
              <w:rPr>
                <w:color w:val="000000" w:themeColor="text1"/>
                <w:sz w:val="16"/>
              </w:rPr>
              <w:instrText xml:space="preserve"> FORMTEXT </w:instrText>
            </w:r>
            <w:r w:rsidRPr="00A42394">
              <w:rPr>
                <w:color w:val="000000" w:themeColor="text1"/>
                <w:sz w:val="16"/>
              </w:rPr>
            </w:r>
            <w:r w:rsidRPr="00A42394">
              <w:rPr>
                <w:color w:val="000000" w:themeColor="text1"/>
                <w:sz w:val="16"/>
              </w:rPr>
              <w:fldChar w:fldCharType="separate"/>
            </w:r>
            <w:r w:rsidRPr="00A42394">
              <w:rPr>
                <w:color w:val="000000" w:themeColor="text1"/>
                <w:sz w:val="16"/>
              </w:rPr>
              <w:t>     </w:t>
            </w:r>
            <w:r w:rsidRPr="00A42394">
              <w:rPr>
                <w:color w:val="000000" w:themeColor="text1"/>
                <w:sz w:val="16"/>
              </w:rPr>
              <w:fldChar w:fldCharType="end"/>
            </w:r>
            <w:bookmarkEnd w:id="15"/>
          </w:p>
        </w:tc>
      </w:tr>
      <w:tr w:rsidR="00A42394" w:rsidRPr="00A42394" w:rsidTr="00121746">
        <w:trPr>
          <w:trHeight w:val="397"/>
        </w:trPr>
        <w:tc>
          <w:tcPr>
            <w:tcW w:w="4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1746" w:rsidRPr="00A42394" w:rsidRDefault="00815485" w:rsidP="00815485">
            <w:pPr>
              <w:tabs>
                <w:tab w:val="left" w:pos="4111"/>
                <w:tab w:val="left" w:pos="4678"/>
                <w:tab w:val="left" w:pos="9072"/>
              </w:tabs>
              <w:rPr>
                <w:color w:val="000000" w:themeColor="text1"/>
                <w:sz w:val="16"/>
                <w:lang w:val="it-CH"/>
              </w:rPr>
            </w:pPr>
            <w:r w:rsidRPr="00A42394">
              <w:rPr>
                <w:color w:val="000000" w:themeColor="text1"/>
                <w:sz w:val="16"/>
                <w:lang w:val="it-CH"/>
              </w:rPr>
              <w:t>Date</w:t>
            </w:r>
            <w:r w:rsidR="00121746" w:rsidRPr="00A42394">
              <w:rPr>
                <w:color w:val="000000" w:themeColor="text1"/>
                <w:sz w:val="16"/>
                <w:lang w:val="it-CH"/>
              </w:rPr>
              <w:t xml:space="preserve"> </w:t>
            </w:r>
            <w:r w:rsidRPr="00A42394">
              <w:rPr>
                <w:color w:val="000000" w:themeColor="text1"/>
                <w:sz w:val="16"/>
                <w:lang w:val="it-CH"/>
              </w:rPr>
              <w:t>dell’inizio e della fine della</w:t>
            </w:r>
            <w:r w:rsidR="00121746" w:rsidRPr="00A42394">
              <w:rPr>
                <w:color w:val="000000" w:themeColor="text1"/>
                <w:sz w:val="16"/>
                <w:lang w:val="it-CH"/>
              </w:rPr>
              <w:t xml:space="preserve"> </w:t>
            </w:r>
            <w:proofErr w:type="gramStart"/>
            <w:r w:rsidR="00121746" w:rsidRPr="00A42394">
              <w:rPr>
                <w:color w:val="000000" w:themeColor="text1"/>
                <w:sz w:val="16"/>
                <w:lang w:val="it-CH"/>
              </w:rPr>
              <w:t>costruzione</w:t>
            </w:r>
            <w:proofErr w:type="gramEnd"/>
          </w:p>
        </w:tc>
        <w:tc>
          <w:tcPr>
            <w:tcW w:w="5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746" w:rsidRPr="00A42394" w:rsidRDefault="00F85F6A" w:rsidP="00121746">
            <w:pPr>
              <w:tabs>
                <w:tab w:val="left" w:pos="3573"/>
                <w:tab w:val="left" w:pos="8114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A42394">
              <w:rPr>
                <w:color w:val="000000" w:themeColor="text1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2394">
              <w:rPr>
                <w:color w:val="000000" w:themeColor="text1"/>
                <w:sz w:val="16"/>
              </w:rPr>
              <w:instrText xml:space="preserve"> FORMTEXT </w:instrText>
            </w:r>
            <w:r w:rsidRPr="00A42394">
              <w:rPr>
                <w:color w:val="000000" w:themeColor="text1"/>
                <w:sz w:val="16"/>
              </w:rPr>
            </w:r>
            <w:r w:rsidRPr="00A42394">
              <w:rPr>
                <w:color w:val="000000" w:themeColor="text1"/>
                <w:sz w:val="16"/>
              </w:rPr>
              <w:fldChar w:fldCharType="separate"/>
            </w:r>
            <w:r w:rsidRPr="00A42394">
              <w:rPr>
                <w:color w:val="000000" w:themeColor="text1"/>
                <w:sz w:val="16"/>
              </w:rPr>
              <w:t>     </w:t>
            </w:r>
            <w:r w:rsidRPr="00A42394">
              <w:rPr>
                <w:color w:val="000000" w:themeColor="text1"/>
                <w:sz w:val="16"/>
              </w:rPr>
              <w:fldChar w:fldCharType="end"/>
            </w:r>
          </w:p>
        </w:tc>
      </w:tr>
    </w:tbl>
    <w:p w:rsidR="0056102F" w:rsidRDefault="0056102F" w:rsidP="0056102F">
      <w:pPr>
        <w:tabs>
          <w:tab w:val="left" w:pos="3969"/>
          <w:tab w:val="left" w:pos="5104"/>
          <w:tab w:val="left" w:pos="8931"/>
          <w:tab w:val="left" w:pos="9072"/>
        </w:tabs>
        <w:rPr>
          <w:sz w:val="16"/>
          <w:szCs w:val="16"/>
        </w:rPr>
      </w:pPr>
    </w:p>
    <w:tbl>
      <w:tblPr>
        <w:tblpPr w:leftFromText="141" w:rightFromText="141" w:vertAnchor="text" w:horzAnchor="margin" w:tblpX="108" w:tblpY="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562"/>
      </w:tblGrid>
      <w:tr w:rsidR="0056102F" w:rsidRPr="00815485" w:rsidTr="007310F3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102F" w:rsidRPr="00815485" w:rsidRDefault="0056102F" w:rsidP="007310F3">
            <w:pPr>
              <w:tabs>
                <w:tab w:val="left" w:pos="3973"/>
                <w:tab w:val="left" w:pos="5704"/>
                <w:tab w:val="left" w:pos="6413"/>
                <w:tab w:val="left" w:pos="7830"/>
              </w:tabs>
              <w:spacing w:line="36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815485">
              <w:rPr>
                <w:b/>
                <w:bCs/>
                <w:sz w:val="16"/>
                <w:szCs w:val="16"/>
                <w:lang w:val="it-CH"/>
              </w:rPr>
              <w:t>Indicazioni sul fabbricato in caso di costruzione annessa o ampliamento</w:t>
            </w:r>
          </w:p>
        </w:tc>
      </w:tr>
      <w:tr w:rsidR="0056102F" w:rsidRPr="005F56FC" w:rsidTr="007310F3">
        <w:trPr>
          <w:trHeight w:val="340"/>
        </w:trPr>
        <w:tc>
          <w:tcPr>
            <w:tcW w:w="4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02F" w:rsidRPr="00815485" w:rsidRDefault="0056102F" w:rsidP="007310F3">
            <w:pPr>
              <w:spacing w:line="360" w:lineRule="auto"/>
              <w:rPr>
                <w:rFonts w:cs="Arial"/>
                <w:sz w:val="16"/>
                <w:szCs w:val="16"/>
                <w:lang w:val="it-CH"/>
              </w:rPr>
            </w:pPr>
            <w:r w:rsidRPr="00815485">
              <w:rPr>
                <w:sz w:val="16"/>
                <w:szCs w:val="16"/>
                <w:lang w:val="it-CH"/>
              </w:rPr>
              <w:t>Volume della costruzione annessa o dell'ampliamento</w:t>
            </w:r>
          </w:p>
        </w:tc>
        <w:tc>
          <w:tcPr>
            <w:tcW w:w="5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02F" w:rsidRPr="005F56FC" w:rsidRDefault="0056102F" w:rsidP="007310F3">
            <w:pPr>
              <w:tabs>
                <w:tab w:val="left" w:pos="3573"/>
                <w:tab w:val="left" w:pos="8114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5F56FC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5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56FC">
              <w:rPr>
                <w:rFonts w:cs="Arial"/>
                <w:sz w:val="16"/>
                <w:szCs w:val="16"/>
              </w:rPr>
            </w:r>
            <w:r w:rsidRPr="005F56FC">
              <w:rPr>
                <w:rFonts w:cs="Arial"/>
                <w:sz w:val="16"/>
                <w:szCs w:val="16"/>
              </w:rPr>
              <w:fldChar w:fldCharType="separate"/>
            </w:r>
            <w:r w:rsidRPr="005F56FC">
              <w:rPr>
                <w:rFonts w:cs="Arial"/>
                <w:noProof/>
                <w:sz w:val="16"/>
                <w:szCs w:val="16"/>
              </w:rPr>
              <w:t> </w:t>
            </w:r>
            <w:r w:rsidRPr="005F56FC">
              <w:rPr>
                <w:rFonts w:cs="Arial"/>
                <w:noProof/>
                <w:sz w:val="16"/>
                <w:szCs w:val="16"/>
              </w:rPr>
              <w:t> </w:t>
            </w:r>
            <w:r w:rsidRPr="005F56FC">
              <w:rPr>
                <w:rFonts w:cs="Arial"/>
                <w:noProof/>
                <w:sz w:val="16"/>
                <w:szCs w:val="16"/>
              </w:rPr>
              <w:t> </w:t>
            </w:r>
            <w:r w:rsidRPr="005F56FC">
              <w:rPr>
                <w:rFonts w:cs="Arial"/>
                <w:noProof/>
                <w:sz w:val="16"/>
                <w:szCs w:val="16"/>
              </w:rPr>
              <w:t> </w:t>
            </w:r>
            <w:r w:rsidRPr="005F56FC">
              <w:rPr>
                <w:rFonts w:cs="Arial"/>
                <w:noProof/>
                <w:sz w:val="16"/>
                <w:szCs w:val="16"/>
              </w:rPr>
              <w:t> </w:t>
            </w:r>
            <w:r w:rsidRPr="005F56F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m</w:t>
            </w:r>
            <w:r w:rsidRPr="000867E2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</w:tr>
      <w:tr w:rsidR="0056102F" w:rsidRPr="00815485" w:rsidTr="007310F3">
        <w:trPr>
          <w:trHeight w:val="340"/>
        </w:trPr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2F" w:rsidRPr="00815485" w:rsidRDefault="0056102F" w:rsidP="007310F3">
            <w:pPr>
              <w:tabs>
                <w:tab w:val="left" w:pos="3878"/>
                <w:tab w:val="left" w:pos="6521"/>
              </w:tabs>
              <w:spacing w:line="360" w:lineRule="auto"/>
              <w:rPr>
                <w:rFonts w:cs="Arial"/>
                <w:sz w:val="16"/>
                <w:szCs w:val="16"/>
                <w:lang w:val="it-CH"/>
              </w:rPr>
            </w:pPr>
            <w:r w:rsidRPr="00815485">
              <w:rPr>
                <w:sz w:val="16"/>
                <w:szCs w:val="16"/>
                <w:lang w:val="it-CH"/>
              </w:rPr>
              <w:t>Fabbricato</w:t>
            </w:r>
            <w:r w:rsidRPr="00815485">
              <w:rPr>
                <w:rFonts w:cs="Arial"/>
                <w:sz w:val="16"/>
                <w:szCs w:val="16"/>
                <w:lang w:val="it-CH"/>
              </w:rPr>
              <w:tab/>
              <w:t xml:space="preserve">  </w:t>
            </w:r>
            <w:r w:rsidRPr="000867E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485">
              <w:rPr>
                <w:rFonts w:cs="Arial"/>
                <w:sz w:val="16"/>
                <w:szCs w:val="16"/>
                <w:lang w:val="it-CH"/>
              </w:rPr>
              <w:instrText xml:space="preserve"> FORMCHECKBOX </w:instrText>
            </w:r>
            <w:r w:rsidR="00AB161B">
              <w:rPr>
                <w:rFonts w:cs="Arial"/>
                <w:sz w:val="16"/>
                <w:szCs w:val="16"/>
              </w:rPr>
            </w:r>
            <w:r w:rsidR="00AB161B">
              <w:rPr>
                <w:rFonts w:cs="Arial"/>
                <w:sz w:val="16"/>
                <w:szCs w:val="16"/>
              </w:rPr>
              <w:fldChar w:fldCharType="separate"/>
            </w:r>
            <w:r w:rsidRPr="000867E2">
              <w:rPr>
                <w:rFonts w:cs="Arial"/>
                <w:sz w:val="16"/>
                <w:szCs w:val="16"/>
              </w:rPr>
              <w:fldChar w:fldCharType="end"/>
            </w:r>
            <w:r w:rsidRPr="00815485">
              <w:rPr>
                <w:rFonts w:cs="Arial"/>
                <w:sz w:val="16"/>
                <w:szCs w:val="16"/>
                <w:lang w:val="it-CH"/>
              </w:rPr>
              <w:t xml:space="preserve"> </w:t>
            </w:r>
            <w:r w:rsidRPr="00815485">
              <w:rPr>
                <w:sz w:val="16"/>
                <w:szCs w:val="16"/>
                <w:lang w:val="it-CH"/>
              </w:rPr>
              <w:t>annesso (unito)</w:t>
            </w:r>
            <w:r w:rsidRPr="00815485">
              <w:rPr>
                <w:rFonts w:cs="Arial"/>
                <w:sz w:val="16"/>
                <w:szCs w:val="16"/>
                <w:lang w:val="it-CH"/>
              </w:rPr>
              <w:tab/>
            </w:r>
            <w:r w:rsidRPr="000867E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485">
              <w:rPr>
                <w:rFonts w:cs="Arial"/>
                <w:sz w:val="16"/>
                <w:szCs w:val="16"/>
                <w:lang w:val="it-CH"/>
              </w:rPr>
              <w:instrText xml:space="preserve"> FORMCHECKBOX </w:instrText>
            </w:r>
            <w:r w:rsidR="00AB161B">
              <w:rPr>
                <w:rFonts w:cs="Arial"/>
                <w:sz w:val="16"/>
                <w:szCs w:val="16"/>
              </w:rPr>
            </w:r>
            <w:r w:rsidR="00AB161B">
              <w:rPr>
                <w:rFonts w:cs="Arial"/>
                <w:sz w:val="16"/>
                <w:szCs w:val="16"/>
              </w:rPr>
              <w:fldChar w:fldCharType="separate"/>
            </w:r>
            <w:r w:rsidRPr="000867E2">
              <w:rPr>
                <w:rFonts w:cs="Arial"/>
                <w:sz w:val="16"/>
                <w:szCs w:val="16"/>
              </w:rPr>
              <w:fldChar w:fldCharType="end"/>
            </w:r>
            <w:r w:rsidRPr="00815485">
              <w:rPr>
                <w:rFonts w:cs="Arial"/>
                <w:sz w:val="16"/>
                <w:szCs w:val="16"/>
                <w:lang w:val="it-CH"/>
              </w:rPr>
              <w:t xml:space="preserve"> </w:t>
            </w:r>
            <w:r w:rsidRPr="00815485">
              <w:rPr>
                <w:sz w:val="16"/>
                <w:szCs w:val="16"/>
                <w:lang w:val="it-CH"/>
              </w:rPr>
              <w:t>isolato (a sé stante)</w:t>
            </w:r>
          </w:p>
        </w:tc>
      </w:tr>
      <w:tr w:rsidR="0056102F" w:rsidRPr="00815485" w:rsidTr="007310F3">
        <w:trPr>
          <w:trHeight w:val="340"/>
        </w:trPr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2F" w:rsidRPr="00815485" w:rsidRDefault="0056102F" w:rsidP="007310F3">
            <w:pPr>
              <w:tabs>
                <w:tab w:val="left" w:pos="3878"/>
                <w:tab w:val="left" w:pos="6521"/>
              </w:tabs>
              <w:spacing w:line="360" w:lineRule="auto"/>
              <w:rPr>
                <w:rFonts w:cs="Arial"/>
                <w:sz w:val="16"/>
                <w:szCs w:val="16"/>
                <w:lang w:val="it-CH"/>
              </w:rPr>
            </w:pPr>
            <w:r w:rsidRPr="00815485">
              <w:rPr>
                <w:sz w:val="16"/>
                <w:szCs w:val="16"/>
                <w:lang w:val="it-CH"/>
              </w:rPr>
              <w:t>Pareti perimetrali portanti</w:t>
            </w:r>
            <w:r w:rsidRPr="00815485">
              <w:rPr>
                <w:rFonts w:cs="Arial"/>
                <w:sz w:val="16"/>
                <w:szCs w:val="16"/>
                <w:lang w:val="it-CH"/>
              </w:rPr>
              <w:tab/>
              <w:t xml:space="preserve">  </w:t>
            </w:r>
            <w:r w:rsidRPr="000867E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485">
              <w:rPr>
                <w:rFonts w:cs="Arial"/>
                <w:sz w:val="16"/>
                <w:szCs w:val="16"/>
                <w:lang w:val="it-CH"/>
              </w:rPr>
              <w:instrText xml:space="preserve"> FORMCHECKBOX </w:instrText>
            </w:r>
            <w:r w:rsidR="00AB161B">
              <w:rPr>
                <w:rFonts w:cs="Arial"/>
                <w:sz w:val="16"/>
                <w:szCs w:val="16"/>
              </w:rPr>
            </w:r>
            <w:r w:rsidR="00AB161B">
              <w:rPr>
                <w:rFonts w:cs="Arial"/>
                <w:sz w:val="16"/>
                <w:szCs w:val="16"/>
              </w:rPr>
              <w:fldChar w:fldCharType="separate"/>
            </w:r>
            <w:r w:rsidRPr="000867E2">
              <w:rPr>
                <w:rFonts w:cs="Arial"/>
                <w:sz w:val="16"/>
                <w:szCs w:val="16"/>
              </w:rPr>
              <w:fldChar w:fldCharType="end"/>
            </w:r>
            <w:r w:rsidRPr="00815485">
              <w:rPr>
                <w:rFonts w:cs="Arial"/>
                <w:sz w:val="16"/>
                <w:szCs w:val="16"/>
                <w:lang w:val="it-CH"/>
              </w:rPr>
              <w:t xml:space="preserve"> </w:t>
            </w:r>
            <w:r w:rsidRPr="00815485">
              <w:rPr>
                <w:sz w:val="16"/>
                <w:szCs w:val="16"/>
                <w:lang w:val="it-CH"/>
              </w:rPr>
              <w:t>mass. 1/3 combustibili</w:t>
            </w:r>
            <w:r w:rsidRPr="00815485">
              <w:rPr>
                <w:rFonts w:cs="Arial"/>
                <w:sz w:val="16"/>
                <w:szCs w:val="16"/>
                <w:lang w:val="it-CH"/>
              </w:rPr>
              <w:tab/>
            </w:r>
            <w:r w:rsidRPr="000867E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485">
              <w:rPr>
                <w:rFonts w:cs="Arial"/>
                <w:sz w:val="16"/>
                <w:szCs w:val="16"/>
                <w:lang w:val="it-CH"/>
              </w:rPr>
              <w:instrText xml:space="preserve"> FORMCHECKBOX </w:instrText>
            </w:r>
            <w:r w:rsidR="00AB161B">
              <w:rPr>
                <w:rFonts w:cs="Arial"/>
                <w:sz w:val="16"/>
                <w:szCs w:val="16"/>
              </w:rPr>
            </w:r>
            <w:r w:rsidR="00AB161B">
              <w:rPr>
                <w:rFonts w:cs="Arial"/>
                <w:sz w:val="16"/>
                <w:szCs w:val="16"/>
              </w:rPr>
              <w:fldChar w:fldCharType="separate"/>
            </w:r>
            <w:r w:rsidRPr="000867E2">
              <w:rPr>
                <w:rFonts w:cs="Arial"/>
                <w:sz w:val="16"/>
                <w:szCs w:val="16"/>
              </w:rPr>
              <w:fldChar w:fldCharType="end"/>
            </w:r>
            <w:r w:rsidRPr="00815485">
              <w:rPr>
                <w:rFonts w:cs="Arial"/>
                <w:sz w:val="16"/>
                <w:szCs w:val="16"/>
                <w:lang w:val="it-CH"/>
              </w:rPr>
              <w:t xml:space="preserve"> </w:t>
            </w:r>
            <w:r w:rsidRPr="00815485">
              <w:rPr>
                <w:sz w:val="16"/>
                <w:szCs w:val="16"/>
                <w:lang w:val="it-CH"/>
              </w:rPr>
              <w:t>più di 1/3 combustibili</w:t>
            </w:r>
          </w:p>
        </w:tc>
      </w:tr>
    </w:tbl>
    <w:p w:rsidR="0056102F" w:rsidRPr="00815485" w:rsidRDefault="0056102F" w:rsidP="0056102F">
      <w:pPr>
        <w:tabs>
          <w:tab w:val="left" w:pos="3969"/>
          <w:tab w:val="left" w:pos="5104"/>
          <w:tab w:val="left" w:pos="8931"/>
          <w:tab w:val="left" w:pos="9072"/>
        </w:tabs>
        <w:rPr>
          <w:sz w:val="16"/>
          <w:szCs w:val="16"/>
          <w:lang w:val="it-CH"/>
        </w:rPr>
      </w:pPr>
    </w:p>
    <w:p w:rsidR="0056102F" w:rsidRPr="00815485" w:rsidRDefault="0056102F" w:rsidP="0056102F">
      <w:pPr>
        <w:tabs>
          <w:tab w:val="left" w:pos="3969"/>
          <w:tab w:val="left" w:pos="5104"/>
          <w:tab w:val="left" w:pos="8931"/>
          <w:tab w:val="left" w:pos="9072"/>
        </w:tabs>
        <w:rPr>
          <w:sz w:val="16"/>
          <w:szCs w:val="16"/>
          <w:lang w:val="it-CH"/>
        </w:rPr>
      </w:pPr>
      <w:r w:rsidRPr="00815485">
        <w:rPr>
          <w:sz w:val="16"/>
          <w:lang w:val="it-CH"/>
        </w:rPr>
        <w:t xml:space="preserve">Il valore aggiunto del fabbricato è assicurato con la consegna della richiesta </w:t>
      </w:r>
      <w:proofErr w:type="gramStart"/>
      <w:r w:rsidRPr="00815485">
        <w:rPr>
          <w:sz w:val="16"/>
          <w:lang w:val="it-CH"/>
        </w:rPr>
        <w:t>all'Assicurazione fabbricati</w:t>
      </w:r>
      <w:proofErr w:type="gramEnd"/>
      <w:r w:rsidRPr="00815485">
        <w:rPr>
          <w:sz w:val="16"/>
          <w:lang w:val="it-CH"/>
        </w:rPr>
        <w:t xml:space="preserve"> o alla posta.</w:t>
      </w:r>
    </w:p>
    <w:p w:rsidR="0056102F" w:rsidRPr="00815485" w:rsidRDefault="0056102F" w:rsidP="0056102F">
      <w:pPr>
        <w:tabs>
          <w:tab w:val="left" w:pos="2268"/>
          <w:tab w:val="right" w:leader="underscore" w:pos="10206"/>
        </w:tabs>
        <w:rPr>
          <w:rFonts w:cs="Arial"/>
          <w:sz w:val="16"/>
          <w:szCs w:val="16"/>
          <w:lang w:val="it-CH"/>
        </w:rPr>
      </w:pPr>
    </w:p>
    <w:p w:rsidR="0056102F" w:rsidRPr="00815485" w:rsidRDefault="0056102F" w:rsidP="0056102F">
      <w:pPr>
        <w:tabs>
          <w:tab w:val="left" w:pos="2268"/>
          <w:tab w:val="right" w:leader="underscore" w:pos="10206"/>
        </w:tabs>
        <w:rPr>
          <w:rFonts w:cs="Arial"/>
          <w:sz w:val="16"/>
          <w:szCs w:val="16"/>
          <w:lang w:val="it-CH"/>
        </w:rPr>
      </w:pPr>
    </w:p>
    <w:p w:rsidR="0056102F" w:rsidRPr="00374121" w:rsidRDefault="0056102F" w:rsidP="0056102F">
      <w:pPr>
        <w:tabs>
          <w:tab w:val="left" w:pos="142"/>
          <w:tab w:val="left" w:pos="709"/>
          <w:tab w:val="left" w:leader="underscore" w:pos="3544"/>
          <w:tab w:val="left" w:pos="4536"/>
          <w:tab w:val="left" w:pos="5529"/>
          <w:tab w:val="right" w:leader="underscore" w:pos="9639"/>
        </w:tabs>
        <w:rPr>
          <w:rFonts w:cs="Arial"/>
          <w:sz w:val="16"/>
          <w:szCs w:val="16"/>
        </w:rPr>
      </w:pPr>
      <w:r>
        <w:rPr>
          <w:sz w:val="16"/>
        </w:rPr>
        <w:t>Data</w:t>
      </w:r>
      <w:r>
        <w:rPr>
          <w:sz w:val="16"/>
        </w:rPr>
        <w:tab/>
      </w:r>
      <w:r>
        <w:rPr>
          <w:sz w:val="16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sz w:val="16"/>
          <w:u w:val="single"/>
        </w:rPr>
        <w:t>     </w:t>
      </w:r>
      <w:r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ab/>
      </w:r>
      <w:r>
        <w:rPr>
          <w:sz w:val="16"/>
        </w:rPr>
        <w:tab/>
        <w:t>Firma</w:t>
      </w:r>
      <w:r>
        <w:rPr>
          <w:sz w:val="16"/>
        </w:rPr>
        <w:tab/>
      </w:r>
      <w:r>
        <w:rPr>
          <w:sz w:val="16"/>
        </w:rPr>
        <w:tab/>
      </w:r>
    </w:p>
    <w:p w:rsidR="00C6653A" w:rsidRPr="00450B88" w:rsidRDefault="00C6653A" w:rsidP="00DA27C6"/>
    <w:sectPr w:rsidR="00C6653A" w:rsidRPr="00450B88" w:rsidSect="0056102F">
      <w:headerReference w:type="default" r:id="rId8"/>
      <w:pgSz w:w="11906" w:h="16838" w:code="9"/>
      <w:pgMar w:top="1418" w:right="707" w:bottom="284" w:left="1418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2F" w:rsidRDefault="0056102F">
      <w:r>
        <w:separator/>
      </w:r>
    </w:p>
  </w:endnote>
  <w:endnote w:type="continuationSeparator" w:id="0">
    <w:p w:rsidR="0056102F" w:rsidRDefault="0056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2F" w:rsidRDefault="0056102F">
      <w:r>
        <w:separator/>
      </w:r>
    </w:p>
  </w:footnote>
  <w:footnote w:type="continuationSeparator" w:id="0">
    <w:p w:rsidR="0056102F" w:rsidRDefault="0056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2F" w:rsidRPr="00815485" w:rsidRDefault="0056102F" w:rsidP="0056102F">
    <w:pPr>
      <w:tabs>
        <w:tab w:val="left" w:pos="1960"/>
        <w:tab w:val="left" w:pos="5529"/>
        <w:tab w:val="left" w:pos="7655"/>
      </w:tabs>
      <w:ind w:right="-261"/>
      <w:rPr>
        <w:bCs/>
        <w:sz w:val="16"/>
        <w:szCs w:val="16"/>
        <w:lang w:val="it-CH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456EC1E" wp14:editId="55AD041A">
          <wp:simplePos x="0" y="0"/>
          <wp:positionH relativeFrom="column">
            <wp:posOffset>-294005</wp:posOffset>
          </wp:positionH>
          <wp:positionV relativeFrom="paragraph">
            <wp:posOffset>-20320</wp:posOffset>
          </wp:positionV>
          <wp:extent cx="2501900" cy="758190"/>
          <wp:effectExtent l="0" t="0" r="0" b="3810"/>
          <wp:wrapThrough wrapText="bothSides">
            <wp:wrapPolygon edited="0">
              <wp:start x="0" y="0"/>
              <wp:lineTo x="0" y="21166"/>
              <wp:lineTo x="21381" y="21166"/>
              <wp:lineTo x="21381" y="0"/>
              <wp:lineTo x="0" y="0"/>
            </wp:wrapPolygon>
          </wp:wrapThrough>
          <wp:docPr id="3" name="Grafik 3" descr="GVG s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VG s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D6A">
      <w:rPr>
        <w:b/>
        <w:sz w:val="16"/>
        <w:szCs w:val="16"/>
      </w:rPr>
      <w:tab/>
    </w:r>
    <w:r w:rsidRPr="002C4D6A">
      <w:rPr>
        <w:b/>
        <w:sz w:val="16"/>
        <w:szCs w:val="16"/>
      </w:rPr>
      <w:tab/>
    </w:r>
    <w:r w:rsidRPr="00815485">
      <w:rPr>
        <w:b/>
        <w:sz w:val="16"/>
        <w:szCs w:val="16"/>
        <w:lang w:val="it-CH"/>
      </w:rPr>
      <w:t>Responsabile</w:t>
    </w:r>
    <w:r w:rsidR="00815485">
      <w:rPr>
        <w:sz w:val="16"/>
        <w:szCs w:val="16"/>
        <w:lang w:val="it-CH"/>
      </w:rPr>
      <w:tab/>
    </w:r>
    <w:proofErr w:type="gramStart"/>
    <w:r w:rsidR="00815485">
      <w:rPr>
        <w:sz w:val="16"/>
        <w:szCs w:val="16"/>
        <w:lang w:val="it-CH"/>
      </w:rPr>
      <w:t xml:space="preserve">T diretto 081 </w:t>
    </w:r>
    <w:r w:rsidRPr="00815485">
      <w:rPr>
        <w:sz w:val="16"/>
        <w:szCs w:val="16"/>
        <w:lang w:val="it-CH"/>
      </w:rPr>
      <w:t>258 90 10</w:t>
    </w:r>
    <w:proofErr w:type="gramEnd"/>
  </w:p>
  <w:p w:rsidR="0056102F" w:rsidRPr="00815485" w:rsidRDefault="0056102F" w:rsidP="0056102F">
    <w:pPr>
      <w:tabs>
        <w:tab w:val="left" w:pos="1960"/>
        <w:tab w:val="left" w:pos="5529"/>
        <w:tab w:val="left" w:pos="7655"/>
      </w:tabs>
      <w:ind w:right="-261"/>
      <w:rPr>
        <w:bCs/>
        <w:sz w:val="16"/>
        <w:szCs w:val="16"/>
        <w:lang w:val="it-CH"/>
      </w:rPr>
    </w:pPr>
    <w:r w:rsidRPr="00815485">
      <w:rPr>
        <w:sz w:val="16"/>
        <w:szCs w:val="16"/>
        <w:lang w:val="it-CH"/>
      </w:rPr>
      <w:tab/>
    </w:r>
    <w:r w:rsidRPr="00815485">
      <w:rPr>
        <w:sz w:val="16"/>
        <w:szCs w:val="16"/>
        <w:lang w:val="it-CH"/>
      </w:rPr>
      <w:tab/>
      <w:t>Divisione assicurazione</w:t>
    </w:r>
    <w:r w:rsidRPr="00815485">
      <w:rPr>
        <w:sz w:val="16"/>
        <w:szCs w:val="16"/>
        <w:lang w:val="it-CH"/>
      </w:rPr>
      <w:tab/>
      <w:t>versicherung@gvg.gr.ch</w:t>
    </w:r>
  </w:p>
  <w:p w:rsidR="0056102F" w:rsidRPr="00815485" w:rsidRDefault="0056102F" w:rsidP="0056102F">
    <w:pPr>
      <w:tabs>
        <w:tab w:val="left" w:pos="1960"/>
      </w:tabs>
      <w:rPr>
        <w:bCs/>
        <w:sz w:val="16"/>
        <w:szCs w:val="16"/>
        <w:lang w:val="it-CH"/>
      </w:rPr>
    </w:pPr>
  </w:p>
  <w:p w:rsidR="0056102F" w:rsidRPr="00815485" w:rsidRDefault="0056102F" w:rsidP="0056102F">
    <w:pPr>
      <w:tabs>
        <w:tab w:val="left" w:pos="1960"/>
      </w:tabs>
      <w:rPr>
        <w:bCs/>
        <w:sz w:val="16"/>
        <w:szCs w:val="16"/>
        <w:lang w:val="it-CH"/>
      </w:rPr>
    </w:pPr>
  </w:p>
  <w:p w:rsidR="0056102F" w:rsidRPr="00815485" w:rsidRDefault="0056102F" w:rsidP="0056102F">
    <w:pPr>
      <w:tabs>
        <w:tab w:val="left" w:pos="1960"/>
      </w:tabs>
      <w:rPr>
        <w:bCs/>
        <w:sz w:val="16"/>
        <w:szCs w:val="16"/>
        <w:lang w:val="it-CH"/>
      </w:rPr>
    </w:pPr>
  </w:p>
  <w:p w:rsidR="0056102F" w:rsidRPr="00815485" w:rsidRDefault="0056102F" w:rsidP="0056102F">
    <w:pPr>
      <w:tabs>
        <w:tab w:val="left" w:pos="1960"/>
      </w:tabs>
      <w:rPr>
        <w:bCs/>
        <w:sz w:val="16"/>
        <w:szCs w:val="16"/>
        <w:lang w:val="it-CH"/>
      </w:rPr>
    </w:pPr>
  </w:p>
  <w:p w:rsidR="0056102F" w:rsidRPr="00815485" w:rsidRDefault="0056102F" w:rsidP="0056102F">
    <w:pPr>
      <w:tabs>
        <w:tab w:val="left" w:pos="1960"/>
      </w:tabs>
      <w:rPr>
        <w:bCs/>
        <w:sz w:val="16"/>
        <w:szCs w:val="16"/>
        <w:lang w:val="it-CH"/>
      </w:rPr>
    </w:pPr>
  </w:p>
  <w:p w:rsidR="0056102F" w:rsidRPr="00815485" w:rsidRDefault="0056102F" w:rsidP="0056102F">
    <w:pPr>
      <w:tabs>
        <w:tab w:val="left" w:pos="1960"/>
      </w:tabs>
      <w:rPr>
        <w:bCs/>
        <w:sz w:val="16"/>
        <w:szCs w:val="16"/>
        <w:lang w:val="it-CH"/>
      </w:rPr>
    </w:pPr>
  </w:p>
  <w:p w:rsidR="00C71A79" w:rsidRPr="00815485" w:rsidRDefault="00C71A79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41E"/>
    <w:multiLevelType w:val="hybridMultilevel"/>
    <w:tmpl w:val="D8B2C6DC"/>
    <w:lvl w:ilvl="0" w:tplc="DB7A7F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2F"/>
    <w:rsid w:val="0000026A"/>
    <w:rsid w:val="00002A65"/>
    <w:rsid w:val="00003D20"/>
    <w:rsid w:val="00004EF3"/>
    <w:rsid w:val="00005C3F"/>
    <w:rsid w:val="000078E1"/>
    <w:rsid w:val="000112F6"/>
    <w:rsid w:val="00023AD4"/>
    <w:rsid w:val="00033D79"/>
    <w:rsid w:val="00034EB6"/>
    <w:rsid w:val="00045569"/>
    <w:rsid w:val="00047411"/>
    <w:rsid w:val="000503BF"/>
    <w:rsid w:val="00066972"/>
    <w:rsid w:val="00083805"/>
    <w:rsid w:val="00086D7C"/>
    <w:rsid w:val="000944BD"/>
    <w:rsid w:val="000A70CD"/>
    <w:rsid w:val="000B03BD"/>
    <w:rsid w:val="000B3344"/>
    <w:rsid w:val="000D005F"/>
    <w:rsid w:val="000D4E67"/>
    <w:rsid w:val="000E19E4"/>
    <w:rsid w:val="000E37EB"/>
    <w:rsid w:val="000E3996"/>
    <w:rsid w:val="000E4424"/>
    <w:rsid w:val="000E6615"/>
    <w:rsid w:val="000F19C7"/>
    <w:rsid w:val="000F3AEE"/>
    <w:rsid w:val="000F419B"/>
    <w:rsid w:val="0011047F"/>
    <w:rsid w:val="00121331"/>
    <w:rsid w:val="00121746"/>
    <w:rsid w:val="001343C6"/>
    <w:rsid w:val="00135267"/>
    <w:rsid w:val="00136440"/>
    <w:rsid w:val="00136D6F"/>
    <w:rsid w:val="00137F60"/>
    <w:rsid w:val="001447C4"/>
    <w:rsid w:val="0014501A"/>
    <w:rsid w:val="001525BB"/>
    <w:rsid w:val="0015314A"/>
    <w:rsid w:val="00153B2E"/>
    <w:rsid w:val="001601D8"/>
    <w:rsid w:val="00161525"/>
    <w:rsid w:val="00163522"/>
    <w:rsid w:val="001718CB"/>
    <w:rsid w:val="00183002"/>
    <w:rsid w:val="00186189"/>
    <w:rsid w:val="001864B0"/>
    <w:rsid w:val="001A044D"/>
    <w:rsid w:val="001A33C7"/>
    <w:rsid w:val="001C1739"/>
    <w:rsid w:val="001C6CE0"/>
    <w:rsid w:val="001D096A"/>
    <w:rsid w:val="001E5BF3"/>
    <w:rsid w:val="001F090C"/>
    <w:rsid w:val="001F0FA9"/>
    <w:rsid w:val="001F6EA7"/>
    <w:rsid w:val="00200683"/>
    <w:rsid w:val="00204A5B"/>
    <w:rsid w:val="002239E9"/>
    <w:rsid w:val="00231662"/>
    <w:rsid w:val="002326F0"/>
    <w:rsid w:val="00241B81"/>
    <w:rsid w:val="00245C41"/>
    <w:rsid w:val="00254303"/>
    <w:rsid w:val="00261DC0"/>
    <w:rsid w:val="00263058"/>
    <w:rsid w:val="00283101"/>
    <w:rsid w:val="002A4B4D"/>
    <w:rsid w:val="002A6E44"/>
    <w:rsid w:val="002A7215"/>
    <w:rsid w:val="002A7241"/>
    <w:rsid w:val="002B059F"/>
    <w:rsid w:val="002B179C"/>
    <w:rsid w:val="002B3685"/>
    <w:rsid w:val="002B3BA1"/>
    <w:rsid w:val="002B73D4"/>
    <w:rsid w:val="002C1ECF"/>
    <w:rsid w:val="002C63C3"/>
    <w:rsid w:val="002D7731"/>
    <w:rsid w:val="002F305A"/>
    <w:rsid w:val="002F3A7C"/>
    <w:rsid w:val="00305913"/>
    <w:rsid w:val="0030690F"/>
    <w:rsid w:val="00323C9F"/>
    <w:rsid w:val="00324992"/>
    <w:rsid w:val="00324CAF"/>
    <w:rsid w:val="003335CB"/>
    <w:rsid w:val="003378F6"/>
    <w:rsid w:val="003520A8"/>
    <w:rsid w:val="003537D9"/>
    <w:rsid w:val="00361FAE"/>
    <w:rsid w:val="00365863"/>
    <w:rsid w:val="00374D82"/>
    <w:rsid w:val="003A23FC"/>
    <w:rsid w:val="003A4F2F"/>
    <w:rsid w:val="003B0E7D"/>
    <w:rsid w:val="003B1123"/>
    <w:rsid w:val="003B1173"/>
    <w:rsid w:val="003B270C"/>
    <w:rsid w:val="003C0AED"/>
    <w:rsid w:val="003C396A"/>
    <w:rsid w:val="003D0938"/>
    <w:rsid w:val="003D2986"/>
    <w:rsid w:val="003D3480"/>
    <w:rsid w:val="003F16D9"/>
    <w:rsid w:val="003F212A"/>
    <w:rsid w:val="003F4745"/>
    <w:rsid w:val="003F77E2"/>
    <w:rsid w:val="004018A4"/>
    <w:rsid w:val="004077B0"/>
    <w:rsid w:val="004200AD"/>
    <w:rsid w:val="00423A24"/>
    <w:rsid w:val="00424470"/>
    <w:rsid w:val="00432270"/>
    <w:rsid w:val="00437AB0"/>
    <w:rsid w:val="0044238F"/>
    <w:rsid w:val="00450B88"/>
    <w:rsid w:val="00452B61"/>
    <w:rsid w:val="0045518B"/>
    <w:rsid w:val="00462D04"/>
    <w:rsid w:val="00464C9A"/>
    <w:rsid w:val="00465ADC"/>
    <w:rsid w:val="00470E64"/>
    <w:rsid w:val="00481026"/>
    <w:rsid w:val="00484DB9"/>
    <w:rsid w:val="0049319D"/>
    <w:rsid w:val="004A01EA"/>
    <w:rsid w:val="004B20CC"/>
    <w:rsid w:val="004B479B"/>
    <w:rsid w:val="004C3362"/>
    <w:rsid w:val="004C4275"/>
    <w:rsid w:val="004C78B1"/>
    <w:rsid w:val="004D3E2D"/>
    <w:rsid w:val="004D5594"/>
    <w:rsid w:val="004E75C5"/>
    <w:rsid w:val="005038B0"/>
    <w:rsid w:val="00506817"/>
    <w:rsid w:val="005122D8"/>
    <w:rsid w:val="005208D5"/>
    <w:rsid w:val="00523CC8"/>
    <w:rsid w:val="00525544"/>
    <w:rsid w:val="00535F4C"/>
    <w:rsid w:val="0053608E"/>
    <w:rsid w:val="00537CCB"/>
    <w:rsid w:val="005506B8"/>
    <w:rsid w:val="00552D9A"/>
    <w:rsid w:val="0056102F"/>
    <w:rsid w:val="005718FF"/>
    <w:rsid w:val="00574882"/>
    <w:rsid w:val="0058232D"/>
    <w:rsid w:val="005830F7"/>
    <w:rsid w:val="0058620E"/>
    <w:rsid w:val="00587985"/>
    <w:rsid w:val="0059492F"/>
    <w:rsid w:val="005A22C6"/>
    <w:rsid w:val="005B0803"/>
    <w:rsid w:val="005C463D"/>
    <w:rsid w:val="005D1050"/>
    <w:rsid w:val="005D2691"/>
    <w:rsid w:val="005D2864"/>
    <w:rsid w:val="005E5EE9"/>
    <w:rsid w:val="005E666D"/>
    <w:rsid w:val="005F6C9A"/>
    <w:rsid w:val="00603037"/>
    <w:rsid w:val="00607AD9"/>
    <w:rsid w:val="00613098"/>
    <w:rsid w:val="00616B73"/>
    <w:rsid w:val="00620C6E"/>
    <w:rsid w:val="00621977"/>
    <w:rsid w:val="00621DDD"/>
    <w:rsid w:val="00621FCA"/>
    <w:rsid w:val="006315C3"/>
    <w:rsid w:val="00632191"/>
    <w:rsid w:val="006408DC"/>
    <w:rsid w:val="00651294"/>
    <w:rsid w:val="00653488"/>
    <w:rsid w:val="00672E7B"/>
    <w:rsid w:val="00673E2E"/>
    <w:rsid w:val="00681891"/>
    <w:rsid w:val="006841C7"/>
    <w:rsid w:val="00687053"/>
    <w:rsid w:val="00690DC6"/>
    <w:rsid w:val="006911E7"/>
    <w:rsid w:val="00696B2E"/>
    <w:rsid w:val="006B3B21"/>
    <w:rsid w:val="006C19C1"/>
    <w:rsid w:val="006C75C4"/>
    <w:rsid w:val="006E252B"/>
    <w:rsid w:val="006E3577"/>
    <w:rsid w:val="006F2296"/>
    <w:rsid w:val="006F3202"/>
    <w:rsid w:val="006F4984"/>
    <w:rsid w:val="00702E42"/>
    <w:rsid w:val="00703B65"/>
    <w:rsid w:val="00706FEC"/>
    <w:rsid w:val="00707E15"/>
    <w:rsid w:val="007139F6"/>
    <w:rsid w:val="0071425D"/>
    <w:rsid w:val="00714535"/>
    <w:rsid w:val="007210CB"/>
    <w:rsid w:val="00724021"/>
    <w:rsid w:val="00726BB9"/>
    <w:rsid w:val="00731554"/>
    <w:rsid w:val="0073506E"/>
    <w:rsid w:val="007500C9"/>
    <w:rsid w:val="00750363"/>
    <w:rsid w:val="007509D9"/>
    <w:rsid w:val="0076237F"/>
    <w:rsid w:val="007777CA"/>
    <w:rsid w:val="0078025E"/>
    <w:rsid w:val="00792FB4"/>
    <w:rsid w:val="007941C3"/>
    <w:rsid w:val="00797B81"/>
    <w:rsid w:val="007A173E"/>
    <w:rsid w:val="007A1B6C"/>
    <w:rsid w:val="007E328B"/>
    <w:rsid w:val="007E665A"/>
    <w:rsid w:val="007F20A9"/>
    <w:rsid w:val="007F5E70"/>
    <w:rsid w:val="007F6F26"/>
    <w:rsid w:val="008011BB"/>
    <w:rsid w:val="00801DD2"/>
    <w:rsid w:val="00802CF0"/>
    <w:rsid w:val="00807A7D"/>
    <w:rsid w:val="00815485"/>
    <w:rsid w:val="00821D0C"/>
    <w:rsid w:val="00843F54"/>
    <w:rsid w:val="00844827"/>
    <w:rsid w:val="008458CA"/>
    <w:rsid w:val="008716F3"/>
    <w:rsid w:val="0087185D"/>
    <w:rsid w:val="00882B7A"/>
    <w:rsid w:val="008929D5"/>
    <w:rsid w:val="00894E00"/>
    <w:rsid w:val="008A22ED"/>
    <w:rsid w:val="008B62D6"/>
    <w:rsid w:val="008C3A54"/>
    <w:rsid w:val="008D142A"/>
    <w:rsid w:val="008E0708"/>
    <w:rsid w:val="008E0DAE"/>
    <w:rsid w:val="008E5AB7"/>
    <w:rsid w:val="008F54EF"/>
    <w:rsid w:val="008F566F"/>
    <w:rsid w:val="009007DF"/>
    <w:rsid w:val="00901300"/>
    <w:rsid w:val="00904A17"/>
    <w:rsid w:val="00904B90"/>
    <w:rsid w:val="00907C6C"/>
    <w:rsid w:val="00911F50"/>
    <w:rsid w:val="0093136D"/>
    <w:rsid w:val="00931A53"/>
    <w:rsid w:val="00937387"/>
    <w:rsid w:val="00941F67"/>
    <w:rsid w:val="009423DC"/>
    <w:rsid w:val="00942698"/>
    <w:rsid w:val="009574D7"/>
    <w:rsid w:val="00960DCD"/>
    <w:rsid w:val="0096272F"/>
    <w:rsid w:val="00964D36"/>
    <w:rsid w:val="00974EE1"/>
    <w:rsid w:val="00983238"/>
    <w:rsid w:val="0098483B"/>
    <w:rsid w:val="009A40B0"/>
    <w:rsid w:val="009B054C"/>
    <w:rsid w:val="009B2334"/>
    <w:rsid w:val="009B729B"/>
    <w:rsid w:val="009C11B2"/>
    <w:rsid w:val="009C45FA"/>
    <w:rsid w:val="009C70F2"/>
    <w:rsid w:val="009D3F88"/>
    <w:rsid w:val="009D7F2A"/>
    <w:rsid w:val="009E261D"/>
    <w:rsid w:val="009E7122"/>
    <w:rsid w:val="00A07FB1"/>
    <w:rsid w:val="00A11D80"/>
    <w:rsid w:val="00A13BC4"/>
    <w:rsid w:val="00A25C49"/>
    <w:rsid w:val="00A2644B"/>
    <w:rsid w:val="00A34333"/>
    <w:rsid w:val="00A345DD"/>
    <w:rsid w:val="00A36725"/>
    <w:rsid w:val="00A41D67"/>
    <w:rsid w:val="00A41FA6"/>
    <w:rsid w:val="00A42394"/>
    <w:rsid w:val="00A4762C"/>
    <w:rsid w:val="00A50698"/>
    <w:rsid w:val="00A57BBD"/>
    <w:rsid w:val="00A61EFD"/>
    <w:rsid w:val="00A63EC8"/>
    <w:rsid w:val="00A64F81"/>
    <w:rsid w:val="00A746AF"/>
    <w:rsid w:val="00A85C25"/>
    <w:rsid w:val="00A97AC5"/>
    <w:rsid w:val="00AA1815"/>
    <w:rsid w:val="00AA277B"/>
    <w:rsid w:val="00AA6627"/>
    <w:rsid w:val="00AB048F"/>
    <w:rsid w:val="00AB161B"/>
    <w:rsid w:val="00AC43CD"/>
    <w:rsid w:val="00AD64A6"/>
    <w:rsid w:val="00B00DE1"/>
    <w:rsid w:val="00B02CF3"/>
    <w:rsid w:val="00B05D3A"/>
    <w:rsid w:val="00B16B87"/>
    <w:rsid w:val="00B17B65"/>
    <w:rsid w:val="00B31151"/>
    <w:rsid w:val="00B33747"/>
    <w:rsid w:val="00B36B7D"/>
    <w:rsid w:val="00B3748C"/>
    <w:rsid w:val="00B4033E"/>
    <w:rsid w:val="00B44A29"/>
    <w:rsid w:val="00B57854"/>
    <w:rsid w:val="00B63DC4"/>
    <w:rsid w:val="00B65450"/>
    <w:rsid w:val="00B71F36"/>
    <w:rsid w:val="00B76957"/>
    <w:rsid w:val="00B85396"/>
    <w:rsid w:val="00BB0350"/>
    <w:rsid w:val="00BC0C82"/>
    <w:rsid w:val="00BC5920"/>
    <w:rsid w:val="00BD51F2"/>
    <w:rsid w:val="00BF0358"/>
    <w:rsid w:val="00BF4DEF"/>
    <w:rsid w:val="00C211F1"/>
    <w:rsid w:val="00C25D12"/>
    <w:rsid w:val="00C40981"/>
    <w:rsid w:val="00C41EAC"/>
    <w:rsid w:val="00C45E65"/>
    <w:rsid w:val="00C47B14"/>
    <w:rsid w:val="00C52046"/>
    <w:rsid w:val="00C5742A"/>
    <w:rsid w:val="00C575C6"/>
    <w:rsid w:val="00C61FFB"/>
    <w:rsid w:val="00C622F5"/>
    <w:rsid w:val="00C6653A"/>
    <w:rsid w:val="00C7060D"/>
    <w:rsid w:val="00C71A79"/>
    <w:rsid w:val="00C76152"/>
    <w:rsid w:val="00C76A8D"/>
    <w:rsid w:val="00C8219F"/>
    <w:rsid w:val="00C85275"/>
    <w:rsid w:val="00C85D82"/>
    <w:rsid w:val="00C86A25"/>
    <w:rsid w:val="00C919DF"/>
    <w:rsid w:val="00C94DB0"/>
    <w:rsid w:val="00CA1A20"/>
    <w:rsid w:val="00CA33D6"/>
    <w:rsid w:val="00CA7F05"/>
    <w:rsid w:val="00CB1D28"/>
    <w:rsid w:val="00CD49AA"/>
    <w:rsid w:val="00CE3F1B"/>
    <w:rsid w:val="00D0755C"/>
    <w:rsid w:val="00D10508"/>
    <w:rsid w:val="00D13A05"/>
    <w:rsid w:val="00D15054"/>
    <w:rsid w:val="00D222DB"/>
    <w:rsid w:val="00D24671"/>
    <w:rsid w:val="00D26C68"/>
    <w:rsid w:val="00D32A35"/>
    <w:rsid w:val="00D34D08"/>
    <w:rsid w:val="00D42FF2"/>
    <w:rsid w:val="00D5008B"/>
    <w:rsid w:val="00D500E7"/>
    <w:rsid w:val="00D53018"/>
    <w:rsid w:val="00D63B7C"/>
    <w:rsid w:val="00D645CC"/>
    <w:rsid w:val="00D72DB6"/>
    <w:rsid w:val="00D75EFD"/>
    <w:rsid w:val="00D857F3"/>
    <w:rsid w:val="00D91292"/>
    <w:rsid w:val="00D91D5F"/>
    <w:rsid w:val="00D95630"/>
    <w:rsid w:val="00D97674"/>
    <w:rsid w:val="00DA1175"/>
    <w:rsid w:val="00DA27C6"/>
    <w:rsid w:val="00DE31CA"/>
    <w:rsid w:val="00DE45D5"/>
    <w:rsid w:val="00DE71BD"/>
    <w:rsid w:val="00DF0164"/>
    <w:rsid w:val="00DF3DA1"/>
    <w:rsid w:val="00DF4730"/>
    <w:rsid w:val="00E004A1"/>
    <w:rsid w:val="00E1334B"/>
    <w:rsid w:val="00E1498A"/>
    <w:rsid w:val="00E25EBF"/>
    <w:rsid w:val="00E324B0"/>
    <w:rsid w:val="00E36F05"/>
    <w:rsid w:val="00E41DD6"/>
    <w:rsid w:val="00E42C10"/>
    <w:rsid w:val="00E53D6D"/>
    <w:rsid w:val="00E54B24"/>
    <w:rsid w:val="00E55B0B"/>
    <w:rsid w:val="00E662E7"/>
    <w:rsid w:val="00E703B6"/>
    <w:rsid w:val="00E71DBF"/>
    <w:rsid w:val="00E726A5"/>
    <w:rsid w:val="00E732C9"/>
    <w:rsid w:val="00E8776B"/>
    <w:rsid w:val="00E975CF"/>
    <w:rsid w:val="00E9769F"/>
    <w:rsid w:val="00EA232E"/>
    <w:rsid w:val="00EA26BE"/>
    <w:rsid w:val="00EA5E6C"/>
    <w:rsid w:val="00EA6FB0"/>
    <w:rsid w:val="00EA7A69"/>
    <w:rsid w:val="00EC0C9B"/>
    <w:rsid w:val="00EC4799"/>
    <w:rsid w:val="00EC47E3"/>
    <w:rsid w:val="00ED4EB1"/>
    <w:rsid w:val="00EF1FA1"/>
    <w:rsid w:val="00EF3178"/>
    <w:rsid w:val="00EF5A73"/>
    <w:rsid w:val="00EF5CD7"/>
    <w:rsid w:val="00F011BD"/>
    <w:rsid w:val="00F03BEF"/>
    <w:rsid w:val="00F10F88"/>
    <w:rsid w:val="00F24980"/>
    <w:rsid w:val="00F25009"/>
    <w:rsid w:val="00F50D0C"/>
    <w:rsid w:val="00F53CF9"/>
    <w:rsid w:val="00F55993"/>
    <w:rsid w:val="00F577E1"/>
    <w:rsid w:val="00F60A05"/>
    <w:rsid w:val="00F631FA"/>
    <w:rsid w:val="00F74E10"/>
    <w:rsid w:val="00F77E1F"/>
    <w:rsid w:val="00F807B1"/>
    <w:rsid w:val="00F85F6A"/>
    <w:rsid w:val="00F9574C"/>
    <w:rsid w:val="00FA1779"/>
    <w:rsid w:val="00FA2515"/>
    <w:rsid w:val="00FA5FAC"/>
    <w:rsid w:val="00FB1A33"/>
    <w:rsid w:val="00FB2134"/>
    <w:rsid w:val="00FB7AF9"/>
    <w:rsid w:val="00FC05E8"/>
    <w:rsid w:val="00FC4AB3"/>
    <w:rsid w:val="00FC6950"/>
    <w:rsid w:val="00FC7D6C"/>
    <w:rsid w:val="00FD146F"/>
    <w:rsid w:val="00FD1754"/>
    <w:rsid w:val="00FD294E"/>
    <w:rsid w:val="00FE134D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161B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AB161B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AB161B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B161B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  <w:rsid w:val="00AB161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B161B"/>
  </w:style>
  <w:style w:type="paragraph" w:styleId="Kopfzeile">
    <w:name w:val="header"/>
    <w:basedOn w:val="Standard"/>
    <w:rsid w:val="00AB161B"/>
    <w:pPr>
      <w:tabs>
        <w:tab w:val="center" w:pos="4536"/>
        <w:tab w:val="right" w:pos="9072"/>
      </w:tabs>
    </w:pPr>
    <w:rPr>
      <w:color w:val="C00000"/>
      <w:sz w:val="16"/>
    </w:rPr>
  </w:style>
  <w:style w:type="paragraph" w:styleId="Fuzeile">
    <w:name w:val="footer"/>
    <w:basedOn w:val="Standard"/>
    <w:rsid w:val="00AB161B"/>
    <w:pPr>
      <w:tabs>
        <w:tab w:val="center" w:pos="4536"/>
        <w:tab w:val="right" w:pos="9072"/>
      </w:tabs>
    </w:pPr>
    <w:rPr>
      <w:rFonts w:ascii="MetaNormal" w:hAnsi="MetaNormal"/>
      <w:sz w:val="16"/>
    </w:rPr>
  </w:style>
  <w:style w:type="table" w:styleId="Tabellenraster">
    <w:name w:val="Table Grid"/>
    <w:basedOn w:val="NormaleTabelle"/>
    <w:rsid w:val="00AB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qFormat/>
    <w:rsid w:val="00AB161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161B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AB161B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AB161B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B161B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  <w:rsid w:val="00AB161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B161B"/>
  </w:style>
  <w:style w:type="paragraph" w:styleId="Kopfzeile">
    <w:name w:val="header"/>
    <w:basedOn w:val="Standard"/>
    <w:rsid w:val="00AB161B"/>
    <w:pPr>
      <w:tabs>
        <w:tab w:val="center" w:pos="4536"/>
        <w:tab w:val="right" w:pos="9072"/>
      </w:tabs>
    </w:pPr>
    <w:rPr>
      <w:color w:val="C00000"/>
      <w:sz w:val="16"/>
    </w:rPr>
  </w:style>
  <w:style w:type="paragraph" w:styleId="Fuzeile">
    <w:name w:val="footer"/>
    <w:basedOn w:val="Standard"/>
    <w:rsid w:val="00AB161B"/>
    <w:pPr>
      <w:tabs>
        <w:tab w:val="center" w:pos="4536"/>
        <w:tab w:val="right" w:pos="9072"/>
      </w:tabs>
    </w:pPr>
    <w:rPr>
      <w:rFonts w:ascii="MetaNormal" w:hAnsi="MetaNormal"/>
      <w:sz w:val="16"/>
    </w:rPr>
  </w:style>
  <w:style w:type="table" w:styleId="Tabellenraster">
    <w:name w:val="Table Grid"/>
    <w:basedOn w:val="NormaleTabelle"/>
    <w:rsid w:val="00AB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qFormat/>
    <w:rsid w:val="00AB161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A5B2EFD9.dotm</Template>
  <TotalTime>0</TotalTime>
  <Pages>1</Pages>
  <Words>242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Steiner</dc:creator>
  <cp:lastModifiedBy>Melanie Steiner</cp:lastModifiedBy>
  <cp:revision>2</cp:revision>
  <cp:lastPrinted>2009-12-04T07:41:00Z</cp:lastPrinted>
  <dcterms:created xsi:type="dcterms:W3CDTF">2019-08-13T04:41:00Z</dcterms:created>
  <dcterms:modified xsi:type="dcterms:W3CDTF">2019-08-13T04:41:00Z</dcterms:modified>
</cp:coreProperties>
</file>